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4" w:rsidRDefault="00EA7384" w:rsidP="00800CD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551B47">
        <w:rPr>
          <w:b/>
          <w:color w:val="000000"/>
          <w:sz w:val="28"/>
          <w:szCs w:val="28"/>
        </w:rPr>
        <w:t>Системно-деятельностный</w:t>
      </w:r>
      <w:proofErr w:type="spellEnd"/>
      <w:r w:rsidRPr="00551B47">
        <w:rPr>
          <w:b/>
          <w:color w:val="000000"/>
          <w:sz w:val="28"/>
          <w:szCs w:val="28"/>
        </w:rPr>
        <w:t xml:space="preserve"> подход на занятиях  </w:t>
      </w:r>
      <w:r w:rsidR="00556B6B" w:rsidRPr="00551B47">
        <w:rPr>
          <w:b/>
          <w:color w:val="000000"/>
          <w:sz w:val="28"/>
          <w:szCs w:val="28"/>
        </w:rPr>
        <w:t>в тво</w:t>
      </w:r>
      <w:r w:rsidRPr="00551B47">
        <w:rPr>
          <w:b/>
          <w:color w:val="000000"/>
          <w:sz w:val="28"/>
          <w:szCs w:val="28"/>
        </w:rPr>
        <w:t>р</w:t>
      </w:r>
      <w:r w:rsidR="00556B6B" w:rsidRPr="00551B47">
        <w:rPr>
          <w:b/>
          <w:color w:val="000000"/>
          <w:sz w:val="28"/>
          <w:szCs w:val="28"/>
        </w:rPr>
        <w:t>ч</w:t>
      </w:r>
      <w:r w:rsidRPr="00551B47">
        <w:rPr>
          <w:b/>
          <w:color w:val="000000"/>
          <w:sz w:val="28"/>
          <w:szCs w:val="28"/>
        </w:rPr>
        <w:t>еском объединении «</w:t>
      </w:r>
      <w:r w:rsidR="00556B6B" w:rsidRPr="00551B47">
        <w:rPr>
          <w:b/>
          <w:color w:val="000000"/>
          <w:sz w:val="28"/>
          <w:szCs w:val="28"/>
        </w:rPr>
        <w:t>Березовая сказ</w:t>
      </w:r>
      <w:r w:rsidRPr="00551B47">
        <w:rPr>
          <w:b/>
          <w:color w:val="000000"/>
          <w:sz w:val="28"/>
          <w:szCs w:val="28"/>
        </w:rPr>
        <w:t>ка»</w:t>
      </w:r>
    </w:p>
    <w:p w:rsidR="00551B47" w:rsidRPr="00551B47" w:rsidRDefault="00551B47" w:rsidP="00551B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551B47">
        <w:rPr>
          <w:i/>
          <w:color w:val="000000"/>
          <w:sz w:val="28"/>
          <w:szCs w:val="28"/>
        </w:rPr>
        <w:t xml:space="preserve">Поздняков С.Ю., </w:t>
      </w:r>
    </w:p>
    <w:p w:rsidR="00551B47" w:rsidRDefault="00551B47" w:rsidP="00551B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551B47">
        <w:rPr>
          <w:i/>
          <w:color w:val="000000"/>
          <w:sz w:val="28"/>
          <w:szCs w:val="28"/>
        </w:rPr>
        <w:t>педагог дополнительного образования</w:t>
      </w:r>
    </w:p>
    <w:p w:rsidR="00551B47" w:rsidRPr="00551B47" w:rsidRDefault="00551B47" w:rsidP="00551B4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A7384" w:rsidRPr="00551B47">
        <w:rPr>
          <w:color w:val="000000"/>
          <w:sz w:val="28"/>
          <w:szCs w:val="28"/>
        </w:rPr>
        <w:t>Занятия по программе «</w:t>
      </w:r>
      <w:r w:rsidR="00556B6B" w:rsidRPr="00551B47">
        <w:rPr>
          <w:color w:val="000000"/>
          <w:sz w:val="28"/>
          <w:szCs w:val="28"/>
        </w:rPr>
        <w:t>Березовая сказка»</w:t>
      </w:r>
      <w:r w:rsidR="00EA7384" w:rsidRPr="00551B47">
        <w:rPr>
          <w:color w:val="000000"/>
          <w:sz w:val="28"/>
          <w:szCs w:val="28"/>
        </w:rPr>
        <w:t xml:space="preserve"> предполагают общение учащихся с </w:t>
      </w:r>
      <w:r w:rsidR="00556B6B" w:rsidRPr="00551B47">
        <w:rPr>
          <w:color w:val="000000"/>
          <w:sz w:val="28"/>
          <w:szCs w:val="28"/>
        </w:rPr>
        <w:t xml:space="preserve">природным материалом </w:t>
      </w:r>
      <w:r w:rsidR="00EA7384" w:rsidRPr="00551B47">
        <w:rPr>
          <w:color w:val="000000"/>
          <w:sz w:val="28"/>
          <w:szCs w:val="28"/>
        </w:rPr>
        <w:t xml:space="preserve">как живым явлением, как с органичной частью окружающей жизни. На занятиях </w:t>
      </w:r>
      <w:r>
        <w:rPr>
          <w:color w:val="000000"/>
          <w:sz w:val="28"/>
          <w:szCs w:val="28"/>
        </w:rPr>
        <w:t>я учу</w:t>
      </w:r>
      <w:r w:rsidR="00EA7384" w:rsidRPr="00551B47">
        <w:rPr>
          <w:color w:val="000000"/>
          <w:sz w:val="28"/>
          <w:szCs w:val="28"/>
        </w:rPr>
        <w:t xml:space="preserve"> детей замечать, как искусство меняет окружающий мир, эмоционально возд</w:t>
      </w:r>
      <w:r>
        <w:rPr>
          <w:color w:val="000000"/>
          <w:sz w:val="28"/>
          <w:szCs w:val="28"/>
        </w:rPr>
        <w:t>ействует на человека. Показываю</w:t>
      </w:r>
      <w:r w:rsidR="00EA7384" w:rsidRPr="00551B47">
        <w:rPr>
          <w:color w:val="000000"/>
          <w:sz w:val="28"/>
          <w:szCs w:val="28"/>
        </w:rPr>
        <w:t>, как практически воплотить творческие идеи, применяя различные художественные техники.</w:t>
      </w: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7384" w:rsidRPr="00551B47">
        <w:rPr>
          <w:color w:val="000000"/>
          <w:sz w:val="28"/>
          <w:szCs w:val="28"/>
        </w:rPr>
        <w:t>Как сделать занятие наиболее эффективным, полезным и интересным для ребенка?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t xml:space="preserve">Лучше всего заданным критериям отвечает занятие, построенное с позиций </w:t>
      </w:r>
      <w:proofErr w:type="spellStart"/>
      <w:r w:rsidRPr="00551B47">
        <w:rPr>
          <w:color w:val="000000"/>
          <w:sz w:val="28"/>
          <w:szCs w:val="28"/>
        </w:rPr>
        <w:t>системно-деятельностного</w:t>
      </w:r>
      <w:proofErr w:type="spellEnd"/>
      <w:r w:rsidRPr="00551B47">
        <w:rPr>
          <w:color w:val="000000"/>
          <w:sz w:val="28"/>
          <w:szCs w:val="28"/>
        </w:rPr>
        <w:t xml:space="preserve"> подхода. В настоящее время он взят за основу Федерального государственного образовательного стандарта. </w:t>
      </w:r>
      <w:proofErr w:type="spellStart"/>
      <w:r w:rsidRPr="00551B47">
        <w:rPr>
          <w:color w:val="000000"/>
          <w:sz w:val="28"/>
          <w:szCs w:val="28"/>
        </w:rPr>
        <w:t>Системно-деятельностный</w:t>
      </w:r>
      <w:proofErr w:type="spellEnd"/>
      <w:r w:rsidRPr="00551B47">
        <w:rPr>
          <w:color w:val="000000"/>
          <w:sz w:val="28"/>
          <w:szCs w:val="28"/>
        </w:rPr>
        <w:t xml:space="preserve"> подход основывается на теоретических положениях концепции Л.С. </w:t>
      </w:r>
      <w:proofErr w:type="spellStart"/>
      <w:r w:rsidRPr="00551B47">
        <w:rPr>
          <w:color w:val="000000"/>
          <w:sz w:val="28"/>
          <w:szCs w:val="28"/>
        </w:rPr>
        <w:t>Выготского</w:t>
      </w:r>
      <w:proofErr w:type="spellEnd"/>
      <w:r w:rsidRPr="00551B47">
        <w:rPr>
          <w:color w:val="000000"/>
          <w:sz w:val="28"/>
          <w:szCs w:val="28"/>
        </w:rPr>
        <w:t xml:space="preserve">, А.Н. Леонтьева, </w:t>
      </w:r>
      <w:proofErr w:type="spellStart"/>
      <w:r w:rsidRPr="00551B47">
        <w:rPr>
          <w:color w:val="000000"/>
          <w:sz w:val="28"/>
          <w:szCs w:val="28"/>
        </w:rPr>
        <w:t>Д.Б.Эльконина</w:t>
      </w:r>
      <w:proofErr w:type="spellEnd"/>
      <w:r w:rsidRPr="00551B47">
        <w:rPr>
          <w:color w:val="000000"/>
          <w:sz w:val="28"/>
          <w:szCs w:val="28"/>
        </w:rPr>
        <w:t>, П.Я.Гальперина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их возрастного развития.</w:t>
      </w: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A7384" w:rsidRPr="00551B47">
        <w:rPr>
          <w:color w:val="000000"/>
          <w:sz w:val="28"/>
          <w:szCs w:val="28"/>
        </w:rPr>
        <w:t xml:space="preserve">Основная идея </w:t>
      </w:r>
      <w:proofErr w:type="spellStart"/>
      <w:r w:rsidR="00EA7384" w:rsidRPr="00551B47">
        <w:rPr>
          <w:color w:val="000000"/>
          <w:sz w:val="28"/>
          <w:szCs w:val="28"/>
        </w:rPr>
        <w:t>системно-деятельностного</w:t>
      </w:r>
      <w:proofErr w:type="spellEnd"/>
      <w:r w:rsidR="00EA7384" w:rsidRPr="00551B47">
        <w:rPr>
          <w:color w:val="000000"/>
          <w:sz w:val="28"/>
          <w:szCs w:val="28"/>
        </w:rPr>
        <w:t xml:space="preserve"> подхода состоит в том, что новые знания не даются в готовом виде. Дети «открывают» их сами в процессе исследовательской деятельности. Большая часть времени занятия отводится для активной и разносторонней, в максимальной степени самостоятельной познавательной деятельности детей. Для того</w:t>
      </w:r>
      <w:proofErr w:type="gramStart"/>
      <w:r w:rsidR="00EA7384" w:rsidRPr="00551B47">
        <w:rPr>
          <w:color w:val="000000"/>
          <w:sz w:val="28"/>
          <w:szCs w:val="28"/>
        </w:rPr>
        <w:t>,</w:t>
      </w:r>
      <w:proofErr w:type="gramEnd"/>
      <w:r w:rsidR="00EA7384" w:rsidRPr="00551B47">
        <w:rPr>
          <w:color w:val="000000"/>
          <w:sz w:val="28"/>
          <w:szCs w:val="28"/>
        </w:rPr>
        <w:t xml:space="preserve"> чтобы знания учащихся были результатом их собственных поисков необходимо организовать эти поиски, развивать их познавательную деятельность. Процесс обучения есть всегда обучение деятельности - либо предметно-практическим действиям (например, работе различными художественными материалами), либо умственным действиям.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lastRenderedPageBreak/>
        <w:t>Известно, что знания, полученные обычным путем, быстро утрачиваются, но если они добыты в процессе самостоятельного мыслительного откровения - то становятся радостным достижением человека и запоминаются надолго.</w:t>
      </w: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A7384" w:rsidRPr="00551B47">
        <w:rPr>
          <w:color w:val="000000"/>
          <w:sz w:val="28"/>
          <w:szCs w:val="28"/>
        </w:rPr>
        <w:t xml:space="preserve">Как же сконструировать учебную ситуацию, чтобы она отвечала </w:t>
      </w:r>
      <w:proofErr w:type="spellStart"/>
      <w:r w:rsidR="00EA7384" w:rsidRPr="00551B47">
        <w:rPr>
          <w:color w:val="000000"/>
          <w:sz w:val="28"/>
          <w:szCs w:val="28"/>
        </w:rPr>
        <w:t>системно-деятельностному</w:t>
      </w:r>
      <w:proofErr w:type="spellEnd"/>
      <w:r w:rsidR="00EA7384" w:rsidRPr="00551B47">
        <w:rPr>
          <w:color w:val="000000"/>
          <w:sz w:val="28"/>
          <w:szCs w:val="28"/>
        </w:rPr>
        <w:t xml:space="preserve"> подходу? Хочу сегодня поделиться несколькими примерами из своей педагогической практики.</w:t>
      </w:r>
    </w:p>
    <w:p w:rsidR="00EA7384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A7384" w:rsidRPr="00551B47">
        <w:rPr>
          <w:color w:val="000000"/>
          <w:sz w:val="28"/>
          <w:szCs w:val="28"/>
        </w:rPr>
        <w:t>На этапе мотивации к учебной деятельности орг</w:t>
      </w:r>
      <w:r w:rsidR="00887B34" w:rsidRPr="00551B47">
        <w:rPr>
          <w:color w:val="000000"/>
          <w:sz w:val="28"/>
          <w:szCs w:val="28"/>
        </w:rPr>
        <w:t>анизуется осознанное вхождение уча</w:t>
      </w:r>
      <w:r w:rsidR="00EA7384" w:rsidRPr="00551B47">
        <w:rPr>
          <w:color w:val="000000"/>
          <w:sz w:val="28"/>
          <w:szCs w:val="28"/>
        </w:rPr>
        <w:t xml:space="preserve">щихся в пространство учебной деятельности, дети настраиваются на работу, и поэтому очень важно заинтересовать их. На этом этапе я использую разные </w:t>
      </w:r>
      <w:r w:rsidR="00EE2480" w:rsidRPr="00551B47">
        <w:rPr>
          <w:color w:val="000000"/>
          <w:sz w:val="28"/>
          <w:szCs w:val="28"/>
        </w:rPr>
        <w:t>педагогические приемы. П</w:t>
      </w:r>
      <w:r w:rsidR="00EA7384" w:rsidRPr="00551B47">
        <w:rPr>
          <w:color w:val="000000"/>
          <w:sz w:val="28"/>
          <w:szCs w:val="28"/>
        </w:rPr>
        <w:t xml:space="preserve">оказываю </w:t>
      </w:r>
      <w:r w:rsidR="00EE2480" w:rsidRPr="00551B47">
        <w:rPr>
          <w:color w:val="000000"/>
          <w:sz w:val="28"/>
          <w:szCs w:val="28"/>
        </w:rPr>
        <w:t>картины</w:t>
      </w:r>
      <w:r w:rsidR="00EA7384" w:rsidRPr="00551B47">
        <w:rPr>
          <w:color w:val="000000"/>
          <w:sz w:val="28"/>
          <w:szCs w:val="28"/>
        </w:rPr>
        <w:t>, представляю разного рода зашифрованные надписи, ребусы, кроссворды, которые определяют тему занятия.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На этапе актуализации понятий использую различные имитационные игры. Например, конструирование изделий методом фокальных объектов. Дизайн, замысел, проект, рисунок. Изделие простое и сложное.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Игра-задача – учащиеся предлагают три названия какого-либо предмета (одушевленного или неодушевленного). Из этих названий мы должны спроектировать изделие: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куб, прямоугольник, цветок. Результат – шкатулка с резьбой природного орнамента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квадрат, круг, котенок (детский мягкий стульчик)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круг, стекло, рыбки (рамка с резьбой орнамента рыбок под стекло) и т.д.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этапе закрепления каждый учащийся самостоятельно проектирует изделия, в котором воплощает свое видение.</w:t>
      </w:r>
    </w:p>
    <w:p w:rsidR="00551B47" w:rsidRDefault="00551B47" w:rsidP="00551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этой игре учащиеся запоминают намного больше специальных терминов. Такой прием предлагает снятие всех </w:t>
      </w:r>
      <w:proofErr w:type="spellStart"/>
      <w:r>
        <w:rPr>
          <w:color w:val="000000"/>
          <w:sz w:val="27"/>
          <w:szCs w:val="27"/>
        </w:rPr>
        <w:t>стрессообразующих</w:t>
      </w:r>
      <w:proofErr w:type="spellEnd"/>
      <w:r>
        <w:rPr>
          <w:color w:val="000000"/>
          <w:sz w:val="27"/>
          <w:szCs w:val="27"/>
        </w:rPr>
        <w:t xml:space="preserve"> факторов, ориентированной на реализацию идей педагогики сотрудничества, развитие диалоговых форм общения.</w:t>
      </w:r>
    </w:p>
    <w:p w:rsidR="00551B47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E2480" w:rsidRPr="00551B47" w:rsidRDefault="00EE2480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EA7384" w:rsidRPr="00551B47">
        <w:rPr>
          <w:color w:val="000000"/>
          <w:sz w:val="28"/>
          <w:szCs w:val="28"/>
        </w:rPr>
        <w:t>При использовании такого рода игр у учащихся возникает положительная эмоциональная направленность. А все мы знаем – с маленькой удачи начинается большой успех!</w:t>
      </w: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A7384" w:rsidRPr="00551B47">
        <w:rPr>
          <w:color w:val="000000"/>
          <w:sz w:val="28"/>
          <w:szCs w:val="28"/>
        </w:rPr>
        <w:t xml:space="preserve">Таким образом, </w:t>
      </w:r>
      <w:proofErr w:type="spellStart"/>
      <w:r w:rsidR="00EA7384" w:rsidRPr="00551B47">
        <w:rPr>
          <w:color w:val="000000"/>
          <w:sz w:val="28"/>
          <w:szCs w:val="28"/>
        </w:rPr>
        <w:t>системно-деятельностный</w:t>
      </w:r>
      <w:proofErr w:type="spellEnd"/>
      <w:r w:rsidR="00EA7384" w:rsidRPr="00551B47">
        <w:rPr>
          <w:color w:val="000000"/>
          <w:sz w:val="28"/>
          <w:szCs w:val="28"/>
        </w:rPr>
        <w:t xml:space="preserve"> подход на занятиях по программе «</w:t>
      </w:r>
      <w:r w:rsidR="00C62402" w:rsidRPr="00551B47">
        <w:rPr>
          <w:color w:val="000000"/>
          <w:sz w:val="28"/>
          <w:szCs w:val="28"/>
        </w:rPr>
        <w:t>Березовая сказка</w:t>
      </w:r>
      <w:r w:rsidR="00EA7384" w:rsidRPr="00551B47">
        <w:rPr>
          <w:color w:val="000000"/>
          <w:sz w:val="28"/>
          <w:szCs w:val="28"/>
        </w:rPr>
        <w:t>» воплощается в следующем: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t>- занятия строятся на основе активных и интерактивных методов;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t>- моя позиция: иду на занятие не с готовыми знаниями, а с вопросом; организую поисковую, проблемную, проектную деятельность детей и учебное сотрудничество при решении учебных задач;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t>- позиция ученика: смотрю, ищу, сравниваю, анализирую, действую (</w:t>
      </w:r>
      <w:proofErr w:type="gramStart"/>
      <w:r w:rsidRPr="00551B47">
        <w:rPr>
          <w:color w:val="000000"/>
          <w:sz w:val="28"/>
          <w:szCs w:val="28"/>
        </w:rPr>
        <w:t>цель</w:t>
      </w:r>
      <w:proofErr w:type="gramEnd"/>
      <w:r w:rsidRPr="00551B47">
        <w:rPr>
          <w:color w:val="000000"/>
          <w:sz w:val="28"/>
          <w:szCs w:val="28"/>
        </w:rPr>
        <w:t xml:space="preserve"> и задачи занятия определяют сами учащиеся при моей непосредственной помощи, благодаря наводящим вопросам и заданиям);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t>- задания направлены на приобретение учащимся собственного опыта творческой деятельности;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B47">
        <w:rPr>
          <w:color w:val="000000"/>
          <w:sz w:val="28"/>
          <w:szCs w:val="28"/>
        </w:rPr>
        <w:t>- совместно с учащимися осуществляем действие по созданию художественного образа, рефлексию.</w:t>
      </w:r>
    </w:p>
    <w:p w:rsidR="00EA7384" w:rsidRPr="00551B47" w:rsidRDefault="00551B47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A7384" w:rsidRPr="00551B47">
        <w:rPr>
          <w:color w:val="000000"/>
          <w:sz w:val="28"/>
          <w:szCs w:val="28"/>
        </w:rPr>
        <w:t xml:space="preserve">В заключении хочется отметить, что </w:t>
      </w:r>
      <w:proofErr w:type="spellStart"/>
      <w:r w:rsidR="00EA7384" w:rsidRPr="00551B47">
        <w:rPr>
          <w:color w:val="000000"/>
          <w:sz w:val="28"/>
          <w:szCs w:val="28"/>
        </w:rPr>
        <w:t>системно-деятельностный</w:t>
      </w:r>
      <w:proofErr w:type="spellEnd"/>
      <w:r w:rsidR="00EA7384" w:rsidRPr="00551B47">
        <w:rPr>
          <w:color w:val="000000"/>
          <w:sz w:val="28"/>
          <w:szCs w:val="28"/>
        </w:rPr>
        <w:t xml:space="preserve"> подход позволяет сделать интересным и значимым каждое учебное занятие</w:t>
      </w:r>
      <w:r w:rsidR="00EE2480" w:rsidRPr="00551B47">
        <w:rPr>
          <w:color w:val="000000"/>
          <w:sz w:val="28"/>
          <w:szCs w:val="28"/>
        </w:rPr>
        <w:t>, активизировать деятельность уча</w:t>
      </w:r>
      <w:r w:rsidR="00EA7384" w:rsidRPr="00551B47">
        <w:rPr>
          <w:color w:val="000000"/>
          <w:sz w:val="28"/>
          <w:szCs w:val="28"/>
        </w:rPr>
        <w:t xml:space="preserve">щихся, добиться успешности каждого </w:t>
      </w:r>
      <w:r>
        <w:rPr>
          <w:color w:val="000000"/>
          <w:sz w:val="28"/>
          <w:szCs w:val="28"/>
        </w:rPr>
        <w:t>учащегося</w:t>
      </w:r>
      <w:r w:rsidR="00EA7384" w:rsidRPr="00551B47">
        <w:rPr>
          <w:color w:val="000000"/>
          <w:sz w:val="28"/>
          <w:szCs w:val="28"/>
        </w:rPr>
        <w:t xml:space="preserve"> в процессе освоения программы «</w:t>
      </w:r>
      <w:r w:rsidR="00556B6B" w:rsidRPr="00551B47">
        <w:rPr>
          <w:color w:val="000000"/>
          <w:sz w:val="28"/>
          <w:szCs w:val="28"/>
        </w:rPr>
        <w:t>Березовая сказка</w:t>
      </w:r>
      <w:r w:rsidR="00EA7384" w:rsidRPr="00551B47">
        <w:rPr>
          <w:color w:val="000000"/>
          <w:sz w:val="28"/>
          <w:szCs w:val="28"/>
        </w:rPr>
        <w:t>».</w:t>
      </w:r>
    </w:p>
    <w:p w:rsidR="00EA7384" w:rsidRPr="00551B47" w:rsidRDefault="00EA7384" w:rsidP="00551B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EA7384" w:rsidRPr="00800CD4" w:rsidRDefault="00EA7384" w:rsidP="00800CD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00CD4">
        <w:rPr>
          <w:b/>
          <w:bCs/>
          <w:color w:val="000000"/>
          <w:sz w:val="28"/>
          <w:szCs w:val="28"/>
        </w:rPr>
        <w:t>Литература</w:t>
      </w:r>
    </w:p>
    <w:p w:rsidR="00EA7384" w:rsidRPr="00800CD4" w:rsidRDefault="00EA7384" w:rsidP="008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00CD4">
        <w:rPr>
          <w:color w:val="000000"/>
          <w:sz w:val="28"/>
          <w:szCs w:val="28"/>
        </w:rPr>
        <w:t>Полат</w:t>
      </w:r>
      <w:proofErr w:type="spellEnd"/>
      <w:r w:rsidRPr="00800CD4">
        <w:rPr>
          <w:color w:val="000000"/>
          <w:sz w:val="28"/>
          <w:szCs w:val="28"/>
        </w:rPr>
        <w:t xml:space="preserve">, Е.С. Современные педагогические и информационные технологии в системе образования: учебное пособие. / Е.С. </w:t>
      </w:r>
      <w:proofErr w:type="spellStart"/>
      <w:r w:rsidRPr="00800CD4">
        <w:rPr>
          <w:color w:val="000000"/>
          <w:sz w:val="28"/>
          <w:szCs w:val="28"/>
        </w:rPr>
        <w:t>Полат</w:t>
      </w:r>
      <w:proofErr w:type="spellEnd"/>
      <w:r w:rsidRPr="00800CD4">
        <w:rPr>
          <w:color w:val="000000"/>
          <w:sz w:val="28"/>
          <w:szCs w:val="28"/>
        </w:rPr>
        <w:t xml:space="preserve">, М.Ю. </w:t>
      </w:r>
      <w:proofErr w:type="spellStart"/>
      <w:r w:rsidRPr="00800CD4">
        <w:rPr>
          <w:color w:val="000000"/>
          <w:sz w:val="28"/>
          <w:szCs w:val="28"/>
        </w:rPr>
        <w:t>Бухаркина</w:t>
      </w:r>
      <w:proofErr w:type="spellEnd"/>
      <w:r w:rsidRPr="00800CD4">
        <w:rPr>
          <w:color w:val="000000"/>
          <w:sz w:val="28"/>
          <w:szCs w:val="28"/>
        </w:rPr>
        <w:t>  - М.: Изд. Центр «Академия», 2007.</w:t>
      </w:r>
    </w:p>
    <w:p w:rsidR="00EA7384" w:rsidRPr="00800CD4" w:rsidRDefault="00EA7384" w:rsidP="008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00CD4">
        <w:rPr>
          <w:color w:val="000000"/>
          <w:sz w:val="28"/>
          <w:szCs w:val="28"/>
        </w:rPr>
        <w:t>Основина</w:t>
      </w:r>
      <w:proofErr w:type="spellEnd"/>
      <w:r w:rsidRPr="00800CD4">
        <w:rPr>
          <w:color w:val="000000"/>
          <w:sz w:val="28"/>
          <w:szCs w:val="28"/>
        </w:rPr>
        <w:t xml:space="preserve">, В.А. Проектирование и организация учебного процесса на </w:t>
      </w:r>
      <w:proofErr w:type="spellStart"/>
      <w:r w:rsidRPr="00800CD4">
        <w:rPr>
          <w:color w:val="000000"/>
          <w:sz w:val="28"/>
          <w:szCs w:val="28"/>
        </w:rPr>
        <w:t>деятельностной</w:t>
      </w:r>
      <w:proofErr w:type="spellEnd"/>
      <w:r w:rsidRPr="00800CD4">
        <w:rPr>
          <w:color w:val="000000"/>
          <w:sz w:val="28"/>
          <w:szCs w:val="28"/>
        </w:rPr>
        <w:t xml:space="preserve"> основе. / В.А. </w:t>
      </w:r>
      <w:proofErr w:type="spellStart"/>
      <w:r w:rsidRPr="00800CD4">
        <w:rPr>
          <w:color w:val="000000"/>
          <w:sz w:val="28"/>
          <w:szCs w:val="28"/>
        </w:rPr>
        <w:t>Основина</w:t>
      </w:r>
      <w:proofErr w:type="spellEnd"/>
      <w:r w:rsidRPr="00800CD4">
        <w:rPr>
          <w:color w:val="000000"/>
          <w:sz w:val="28"/>
          <w:szCs w:val="28"/>
        </w:rPr>
        <w:t xml:space="preserve"> – Ульяновск: УИПКПРО, 2008</w:t>
      </w: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1B47" w:rsidRDefault="00551B47" w:rsidP="00551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484A" w:rsidRDefault="00FE484A"/>
    <w:sectPr w:rsidR="00FE484A" w:rsidSect="00FE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6D5"/>
    <w:multiLevelType w:val="multilevel"/>
    <w:tmpl w:val="4ABE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76AF8"/>
    <w:multiLevelType w:val="hybridMultilevel"/>
    <w:tmpl w:val="D7A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384"/>
    <w:rsid w:val="002C7DE6"/>
    <w:rsid w:val="00551B47"/>
    <w:rsid w:val="00556B6B"/>
    <w:rsid w:val="006D207A"/>
    <w:rsid w:val="00800CD4"/>
    <w:rsid w:val="00843C4F"/>
    <w:rsid w:val="00887B34"/>
    <w:rsid w:val="00C62402"/>
    <w:rsid w:val="00EA7384"/>
    <w:rsid w:val="00EE2480"/>
    <w:rsid w:val="00F20590"/>
    <w:rsid w:val="00FE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248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439</Words>
  <Characters>4481</Characters>
  <Application>Microsoft Office Word</Application>
  <DocSecurity>0</DocSecurity>
  <Lines>149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2019-03-27T03:27:00Z</cp:lastPrinted>
  <dcterms:created xsi:type="dcterms:W3CDTF">2019-03-25T08:07:00Z</dcterms:created>
  <dcterms:modified xsi:type="dcterms:W3CDTF">2019-12-23T07:27:00Z</dcterms:modified>
</cp:coreProperties>
</file>